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67" w:rsidRPr="00A92ABF" w:rsidRDefault="00740067" w:rsidP="00740067">
      <w:pPr>
        <w:pStyle w:val="Kop1"/>
        <w:spacing w:before="240" w:after="360"/>
        <w:rPr>
          <w:rFonts w:eastAsia="Times New Roman"/>
          <w:lang w:val="nl-NL" w:eastAsia="nl-NL"/>
        </w:rPr>
      </w:pPr>
      <w:r w:rsidRPr="00A92ABF">
        <w:rPr>
          <w:rFonts w:eastAsia="Times New Roman"/>
          <w:lang w:val="nl-NL" w:eastAsia="nl-NL"/>
        </w:rPr>
        <w:t xml:space="preserve">Bijlage 2 – </w:t>
      </w:r>
      <w:proofErr w:type="gramStart"/>
      <w:r w:rsidRPr="00A92ABF">
        <w:rPr>
          <w:rFonts w:eastAsia="Times New Roman"/>
          <w:lang w:val="nl-NL" w:eastAsia="nl-NL"/>
        </w:rPr>
        <w:t>EHBO pictogrammen</w:t>
      </w:r>
      <w:proofErr w:type="gramEnd"/>
    </w:p>
    <w:p w:rsidR="00740067" w:rsidRPr="00A92ABF" w:rsidRDefault="00740067" w:rsidP="00740067">
      <w:pPr>
        <w:spacing w:after="0" w:line="36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val="nl-NL" w:eastAsia="nl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740067" w:rsidRPr="00A92ABF" w:rsidTr="000D155E">
        <w:tc>
          <w:tcPr>
            <w:tcW w:w="4553" w:type="dxa"/>
          </w:tcPr>
          <w:p w:rsidR="00740067" w:rsidRPr="00A92ABF" w:rsidRDefault="00740067" w:rsidP="000D155E">
            <w:pPr>
              <w:pStyle w:val="Onderwerp"/>
              <w:spacing w:before="240" w:after="0" w:line="360" w:lineRule="auto"/>
              <w:rPr>
                <w:rFonts w:cs="Arial"/>
                <w:b w:val="0"/>
                <w:color w:val="000000"/>
              </w:rPr>
            </w:pPr>
            <w:r w:rsidRPr="00A92ABF">
              <w:t xml:space="preserve"> </w:t>
            </w:r>
            <w:r w:rsidRPr="00A92ABF">
              <w:rPr>
                <w:rFonts w:cs="Arial"/>
                <w:b w:val="0"/>
                <w:noProof/>
                <w:color w:val="000000"/>
                <w:lang w:val="nl-BE" w:eastAsia="nl-BE"/>
              </w:rPr>
              <w:drawing>
                <wp:inline distT="0" distB="0" distL="0" distR="0" wp14:anchorId="48679BF1" wp14:editId="49D64CE9">
                  <wp:extent cx="1097280" cy="1097280"/>
                  <wp:effectExtent l="0" t="0" r="7620" b="7620"/>
                  <wp:docPr id="17" name="Afbeelding 17" descr="EHBO_KRUIS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HBO_KRUIS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740067" w:rsidRPr="00A92ABF" w:rsidRDefault="00740067" w:rsidP="000D155E">
            <w:pPr>
              <w:pStyle w:val="Onderwerp"/>
              <w:spacing w:before="240" w:after="0" w:line="360" w:lineRule="auto"/>
              <w:rPr>
                <w:rFonts w:cs="Arial"/>
                <w:b w:val="0"/>
                <w:color w:val="000000"/>
              </w:rPr>
            </w:pPr>
            <w:r w:rsidRPr="00A92ABF">
              <w:rPr>
                <w:rFonts w:cs="Arial"/>
                <w:b w:val="0"/>
                <w:noProof/>
                <w:color w:val="000000"/>
                <w:lang w:val="nl-BE" w:eastAsia="nl-BE"/>
              </w:rPr>
              <w:drawing>
                <wp:inline distT="0" distB="0" distL="0" distR="0" wp14:anchorId="3D5150C0" wp14:editId="7393A1E0">
                  <wp:extent cx="1097280" cy="1097280"/>
                  <wp:effectExtent l="0" t="0" r="7620" b="7620"/>
                  <wp:docPr id="18" name="Afbeelding 18" descr="EHBO_PIJL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HBO_PIJL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BF">
              <w:rPr>
                <w:rFonts w:cs="Arial"/>
                <w:b w:val="0"/>
                <w:noProof/>
                <w:color w:val="000000"/>
                <w:lang w:val="nl-BE" w:eastAsia="nl-BE"/>
              </w:rPr>
              <w:drawing>
                <wp:inline distT="0" distB="0" distL="0" distR="0" wp14:anchorId="01B5FD33" wp14:editId="3DBF3384">
                  <wp:extent cx="1097280" cy="1097280"/>
                  <wp:effectExtent l="0" t="0" r="7620" b="7620"/>
                  <wp:docPr id="19" name="Afbeelding 19" descr="EHBO_KRUIS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HBO_KRUIS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067" w:rsidRPr="00A92ABF" w:rsidTr="000D155E">
        <w:tc>
          <w:tcPr>
            <w:tcW w:w="4553" w:type="dxa"/>
          </w:tcPr>
          <w:p w:rsidR="00740067" w:rsidRPr="00A92ABF" w:rsidRDefault="00740067" w:rsidP="000D15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BE"/>
              </w:rPr>
            </w:pPr>
            <w:r w:rsidRPr="00A92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BE"/>
              </w:rPr>
              <w:t xml:space="preserve">Verzorgingslokaal </w:t>
            </w:r>
          </w:p>
        </w:tc>
        <w:tc>
          <w:tcPr>
            <w:tcW w:w="4553" w:type="dxa"/>
          </w:tcPr>
          <w:p w:rsidR="00740067" w:rsidRPr="00A92ABF" w:rsidRDefault="00740067" w:rsidP="000D15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BE"/>
              </w:rPr>
            </w:pPr>
            <w:r w:rsidRPr="00A92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BE"/>
              </w:rPr>
              <w:t>Richting naar het verzorgingslokaal</w:t>
            </w:r>
          </w:p>
        </w:tc>
      </w:tr>
    </w:tbl>
    <w:p w:rsidR="00740067" w:rsidRPr="00A92ABF" w:rsidRDefault="00740067" w:rsidP="00740067">
      <w:pPr>
        <w:rPr>
          <w:rFonts w:eastAsia="Times New Roman"/>
          <w:lang w:val="nl-NL" w:eastAsia="nl-NL"/>
        </w:rPr>
      </w:pPr>
    </w:p>
    <w:p w:rsidR="00740067" w:rsidRPr="00A92ABF" w:rsidRDefault="00740067" w:rsidP="00740067">
      <w:pPr>
        <w:spacing w:line="360" w:lineRule="auto"/>
      </w:pPr>
      <w:r w:rsidRPr="00A92ABF">
        <w:rPr>
          <w:rFonts w:cs="Times New Roman"/>
          <w:noProof/>
          <w:lang w:eastAsia="nl-BE"/>
        </w:rPr>
        <w:drawing>
          <wp:inline distT="0" distB="0" distL="0" distR="0" wp14:anchorId="6B282C50" wp14:editId="7F38F657">
            <wp:extent cx="1097280" cy="1097280"/>
            <wp:effectExtent l="0" t="0" r="7620" b="7620"/>
            <wp:docPr id="21" name="Afbeelding 21" descr="EHBO_KRUIS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BO_KRUIS_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ABF">
        <w:tab/>
      </w:r>
      <w:r w:rsidRPr="00A92ABF">
        <w:tab/>
      </w:r>
      <w:r w:rsidRPr="00A92ABF">
        <w:tab/>
      </w:r>
      <w:r w:rsidRPr="00A92ABF">
        <w:tab/>
      </w:r>
      <w:r w:rsidRPr="00A92ABF">
        <w:tab/>
      </w:r>
      <w:r w:rsidRPr="00A92ABF">
        <w:rPr>
          <w:noProof/>
          <w:color w:val="0000FF"/>
          <w:lang w:eastAsia="nl-BE"/>
        </w:rPr>
        <w:drawing>
          <wp:inline distT="0" distB="0" distL="0" distR="0" wp14:anchorId="474F5C6B" wp14:editId="4A99559A">
            <wp:extent cx="1114425" cy="1114425"/>
            <wp:effectExtent l="0" t="0" r="9525" b="9525"/>
            <wp:docPr id="22" name="irc_mi" descr="Afbeeldingsresultaat voor pictogram iso 7010 A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ictogram iso 7010 A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21" cy="11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67" w:rsidRPr="00A92ABF" w:rsidRDefault="00740067" w:rsidP="00740067">
      <w:pPr>
        <w:spacing w:after="0" w:line="360" w:lineRule="auto"/>
        <w:rPr>
          <w:bCs/>
          <w:sz w:val="24"/>
          <w:szCs w:val="24"/>
          <w:lang w:val="nl-NL"/>
        </w:rPr>
      </w:pPr>
      <w:r w:rsidRPr="00A92ABF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 xml:space="preserve">Locatie van de verbanddoos </w:t>
      </w:r>
      <w:r w:rsidRPr="00A92ABF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ab/>
      </w:r>
      <w:r w:rsidRPr="00A92ABF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ab/>
      </w:r>
      <w:r w:rsidRPr="00A92ABF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ab/>
      </w:r>
      <w:r w:rsidRPr="00A92ABF">
        <w:rPr>
          <w:rFonts w:ascii="Times New Roman" w:eastAsia="Times New Roman" w:hAnsi="Times New Roman" w:cs="Times New Roman"/>
          <w:bCs/>
          <w:sz w:val="24"/>
          <w:szCs w:val="24"/>
          <w:lang w:val="nl-NL" w:eastAsia="nl-BE"/>
        </w:rPr>
        <w:tab/>
      </w:r>
      <w:r w:rsidRPr="00A92ABF">
        <w:rPr>
          <w:bCs/>
          <w:sz w:val="24"/>
          <w:szCs w:val="24"/>
          <w:lang w:val="nl-NL"/>
        </w:rPr>
        <w:t>AED-pictogram</w:t>
      </w:r>
    </w:p>
    <w:p w:rsidR="00740067" w:rsidRPr="00A92ABF" w:rsidRDefault="00740067" w:rsidP="00740067">
      <w:pPr>
        <w:pStyle w:val="Onderwerp"/>
        <w:spacing w:before="24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740067" w:rsidRPr="00A92ABF" w:rsidRDefault="00740067" w:rsidP="00740067">
      <w:pP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740067" w:rsidRPr="00A92ABF" w:rsidRDefault="00740067" w:rsidP="0074006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</w:p>
    <w:p w:rsidR="00AA7D9A" w:rsidRPr="00740067" w:rsidRDefault="00AA7D9A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nl-NL" w:eastAsia="nl-NL"/>
        </w:rPr>
      </w:pPr>
      <w:bookmarkStart w:id="0" w:name="_GoBack"/>
      <w:bookmarkEnd w:id="0"/>
    </w:p>
    <w:sectPr w:rsidR="00AA7D9A" w:rsidRPr="0074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367DDF"/>
    <w:rsid w:val="00740067"/>
    <w:rsid w:val="00AA7D9A"/>
    <w:rsid w:val="00B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F2B"/>
  <w15:chartTrackingRefBased/>
  <w15:docId w15:val="{A3146BD9-F467-4BC4-B59B-9C3FF73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rsid w:val="00740067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40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Onderwerp">
    <w:name w:val="Onderwerp"/>
    <w:basedOn w:val="Standaard"/>
    <w:rsid w:val="00740067"/>
    <w:pPr>
      <w:spacing w:after="480" w:line="240" w:lineRule="auto"/>
    </w:pPr>
    <w:rPr>
      <w:rFonts w:ascii="Arial" w:eastAsia="Times New Roman" w:hAnsi="Arial" w:cs="Times New Roman"/>
      <w:b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ved=0ahUKEwi-kau1kZHPAhVlBMAKHb9aBVYQjRwIBw&amp;url=http://www.seton.be/nl/pictogram-rol-iso-7010-automatische-externe-defibrillator-aed.html&amp;psig=AFQjCNHuQn4uqRjHwip6vysqLeneTte0UQ&amp;ust=147402066499742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Blondeel</dc:creator>
  <cp:keywords/>
  <dc:description/>
  <cp:lastModifiedBy>Bert Blondeel</cp:lastModifiedBy>
  <cp:revision>2</cp:revision>
  <dcterms:created xsi:type="dcterms:W3CDTF">2016-11-02T14:58:00Z</dcterms:created>
  <dcterms:modified xsi:type="dcterms:W3CDTF">2016-11-02T14:58:00Z</dcterms:modified>
</cp:coreProperties>
</file>